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7489D" w:rsidRPr="00A33369" w:rsidRDefault="00D037FD">
      <w:pPr>
        <w:rPr>
          <w:rFonts w:ascii="Sylfaen" w:hAnsi="Sylfaen"/>
          <w:b/>
          <w:lang w:val="ka-GE"/>
        </w:rPr>
      </w:pPr>
      <w:r w:rsidRPr="00A33369">
        <w:rPr>
          <w:rFonts w:ascii="Sylfaen" w:hAnsi="Sylfaen"/>
          <w:b/>
          <w:lang w:val="ka-GE"/>
        </w:rPr>
        <w:t>ავტოგასამართი სადგური „მარტყოფი“ (შემოვლითი)</w:t>
      </w:r>
      <w:r w:rsidR="00663A84" w:rsidRPr="00A33369">
        <w:rPr>
          <w:rFonts w:ascii="Sylfaen" w:hAnsi="Sylfaen"/>
          <w:b/>
          <w:lang w:val="ka-GE"/>
        </w:rPr>
        <w:t xml:space="preserve"> 1ქვ-ი</w:t>
      </w:r>
    </w:p>
    <w:p w:rsidR="00663A84" w:rsidRDefault="00D037FD">
      <w:pPr>
        <w:rPr>
          <w:rFonts w:ascii="Sylfaen" w:hAnsi="Sylfaen"/>
          <w:lang w:val="ka-GE"/>
        </w:rPr>
      </w:pPr>
      <w:r w:rsidRPr="00D037FD">
        <w:rPr>
          <w:rFonts w:ascii="Sylfaen" w:hAnsi="Sylfaen"/>
          <w:noProof/>
        </w:rPr>
        <w:drawing>
          <wp:inline distT="0" distB="0" distL="0" distR="0">
            <wp:extent cx="2316397" cy="3087860"/>
            <wp:effectExtent l="0" t="0" r="8255" b="0"/>
            <wp:docPr id="2" name="Picture 2" descr="\\wss02\Home$\rburdiladze\Desktop\შემოვლითი\შემოვლითი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wss02\Home$\rburdiladze\Desktop\შემოვლითი\შემოვლითი1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5587" cy="31001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37FD">
        <w:rPr>
          <w:rFonts w:ascii="Sylfaen" w:hAnsi="Sylfaen"/>
          <w:noProof/>
        </w:rPr>
        <w:drawing>
          <wp:anchor distT="0" distB="0" distL="114300" distR="114300" simplePos="0" relativeHeight="251658240" behindDoc="0" locked="0" layoutInCell="1" allowOverlap="1">
            <wp:simplePos x="914400" y="1216550"/>
            <wp:positionH relativeFrom="column">
              <wp:align>left</wp:align>
            </wp:positionH>
            <wp:positionV relativeFrom="paragraph">
              <wp:align>top</wp:align>
            </wp:positionV>
            <wp:extent cx="2324017" cy="3098017"/>
            <wp:effectExtent l="0" t="0" r="635" b="7620"/>
            <wp:wrapSquare wrapText="bothSides"/>
            <wp:docPr id="1" name="Picture 1" descr="\\wss02\Home$\rburdiladze\Desktop\შემოვლითი\შემოვლითი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wss02\Home$\rburdiladze\Desktop\შემოვლითი\შემოვლითი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017" cy="309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 xml:space="preserve">1. სატრანსფორმატორო ქვესადგურები შესაღებია ანტიკოროზიული საღებავით. 2.ქვესადგურზე გასაკეთებელია გამაფრთხილებელი პლაკატები და წარწერები.                3.ქვესადგურის ძირი </w:t>
      </w:r>
      <w:r w:rsidR="00663A84">
        <w:rPr>
          <w:rFonts w:ascii="Sylfaen" w:hAnsi="Sylfaen"/>
          <w:lang w:val="ka-GE"/>
        </w:rPr>
        <w:t>დასაფარია ან ამოსაშენებელია.</w:t>
      </w:r>
    </w:p>
    <w:p w:rsidR="00663A84" w:rsidRDefault="00663A84">
      <w:pPr>
        <w:rPr>
          <w:rFonts w:ascii="Sylfaen" w:hAnsi="Sylfaen"/>
          <w:lang w:val="ka-GE"/>
        </w:rPr>
      </w:pPr>
    </w:p>
    <w:p w:rsidR="00D037FD" w:rsidRDefault="00663A84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</w:t>
      </w:r>
      <w:r w:rsidR="00D037FD">
        <w:rPr>
          <w:rFonts w:ascii="Sylfaen" w:hAnsi="Sylfaen"/>
          <w:lang w:val="ka-GE"/>
        </w:rPr>
        <w:t xml:space="preserve"> </w:t>
      </w:r>
      <w:r w:rsidRPr="00663A84">
        <w:rPr>
          <w:rFonts w:ascii="Sylfaen" w:hAnsi="Sylfaen"/>
          <w:noProof/>
        </w:rPr>
        <w:drawing>
          <wp:inline distT="0" distB="0" distL="0" distR="0">
            <wp:extent cx="2218530" cy="2957399"/>
            <wp:effectExtent l="0" t="0" r="0" b="0"/>
            <wp:docPr id="3" name="Picture 3" descr="\\wss02\Home$\rburdiladze\Desktop\შემოვლითი\შემოვლითი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wss02\Home$\rburdiladze\Desktop\შემოვლითი\შემოვლითი1-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1793" cy="298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3A84">
        <w:rPr>
          <w:rFonts w:ascii="Sylfaen" w:hAnsi="Sylfaen"/>
          <w:noProof/>
        </w:rPr>
        <w:drawing>
          <wp:inline distT="0" distB="0" distL="0" distR="0">
            <wp:extent cx="2242268" cy="2989043"/>
            <wp:effectExtent l="0" t="0" r="5715" b="1905"/>
            <wp:docPr id="4" name="Picture 4" descr="\\wss02\Home$\rburdiladze\Desktop\შემოვლითი\შემოვლითი1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wss02\Home$\rburdiladze\Desktop\შემოვლითი\შემოვლითი1-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267" cy="301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3A84" w:rsidRDefault="00663A84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 მაღალი ძაბვის მხარე და ტრანსფორმატორი ტექნიკურად გამართულია.</w:t>
      </w:r>
    </w:p>
    <w:p w:rsidR="00D037FD" w:rsidRDefault="00A33369">
      <w:pPr>
        <w:rPr>
          <w:rFonts w:ascii="Sylfaen" w:hAnsi="Sylfaen"/>
          <w:lang w:val="ka-GE"/>
        </w:rPr>
      </w:pPr>
      <w:r w:rsidRPr="00A33369">
        <w:rPr>
          <w:rFonts w:ascii="Sylfaen" w:hAnsi="Sylfaen"/>
          <w:noProof/>
        </w:rPr>
        <w:lastRenderedPageBreak/>
        <w:drawing>
          <wp:inline distT="0" distB="0" distL="0" distR="0">
            <wp:extent cx="2507094" cy="3342067"/>
            <wp:effectExtent l="0" t="0" r="7620" b="0"/>
            <wp:docPr id="6" name="Picture 6" descr="\\wss02\Home$\rburdiladze\Desktop\შემოვლითი\შემოვლითი1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s02\Home$\rburdiladze\Desktop\შემოვლითი\შემოვლითი1-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520797" cy="3360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33369">
        <w:rPr>
          <w:rFonts w:ascii="Sylfaen" w:hAnsi="Sylfaen"/>
          <w:noProof/>
        </w:rPr>
        <w:drawing>
          <wp:anchor distT="0" distB="0" distL="114300" distR="114300" simplePos="0" relativeHeight="251659264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507090" cy="3342064"/>
            <wp:effectExtent l="0" t="0" r="7620" b="0"/>
            <wp:wrapSquare wrapText="bothSides"/>
            <wp:docPr id="5" name="Picture 5" descr="\\wss02\Home$\rburdiladze\Desktop\შემოვლითი\შემოვლითი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wss02\Home$\rburdiladze\Desktop\შემოვლითი\შემოვლითი1-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090" cy="33420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  <w:t>5.დაბალი ძაბვის მხარე ტექნიკურად გამართულია</w:t>
      </w:r>
    </w:p>
    <w:p w:rsidR="00A33369" w:rsidRDefault="00A33369">
      <w:pPr>
        <w:rPr>
          <w:rFonts w:ascii="Sylfaen" w:hAnsi="Sylfaen"/>
          <w:lang w:val="ka-GE"/>
        </w:rPr>
      </w:pPr>
    </w:p>
    <w:p w:rsidR="00A33369" w:rsidRDefault="00A33369">
      <w:pPr>
        <w:rPr>
          <w:rFonts w:ascii="Sylfaen" w:hAnsi="Sylfaen"/>
          <w:b/>
          <w:lang w:val="ka-GE"/>
        </w:rPr>
      </w:pPr>
      <w:r w:rsidRPr="00A33369">
        <w:rPr>
          <w:rFonts w:ascii="Sylfaen" w:hAnsi="Sylfaen"/>
          <w:b/>
          <w:lang w:val="ka-GE"/>
        </w:rPr>
        <w:t>ავტოგასამართი სადგური „მარტყოფი“(შემოვლითი) 2ქვ-ი</w:t>
      </w:r>
    </w:p>
    <w:p w:rsidR="00A33369" w:rsidRDefault="008B168D">
      <w:pPr>
        <w:rPr>
          <w:rFonts w:ascii="Sylfaen" w:hAnsi="Sylfaen"/>
          <w:b/>
          <w:lang w:val="ka-GE"/>
        </w:rPr>
      </w:pPr>
      <w:r w:rsidRPr="008B168D">
        <w:rPr>
          <w:rFonts w:ascii="Sylfaen" w:hAnsi="Sylfaen"/>
          <w:b/>
          <w:noProof/>
        </w:rPr>
        <w:drawing>
          <wp:inline distT="0" distB="0" distL="0" distR="0">
            <wp:extent cx="2285643" cy="3046863"/>
            <wp:effectExtent l="0" t="0" r="635" b="1270"/>
            <wp:docPr id="7" name="Picture 7" descr="\\wss02\Home$\rburdiladze\Desktop\შემოვლითი\შემოვლითი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s02\Home$\rburdiladze\Desktop\შემოვლითი\შემოვლითი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830" cy="3053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68D" w:rsidRDefault="008B168D" w:rsidP="008B168D">
      <w:pPr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1.</w:t>
      </w:r>
      <w:r w:rsidRPr="008B168D">
        <w:rPr>
          <w:rFonts w:ascii="Sylfaen" w:hAnsi="Sylfaen" w:cs="Sylfaen"/>
          <w:lang w:val="ka-GE"/>
        </w:rPr>
        <w:t>სატრანსფორმატორო</w:t>
      </w:r>
      <w:r w:rsidRPr="008B168D"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lang w:val="ka-GE"/>
        </w:rPr>
        <w:t>ქვესადგუ</w:t>
      </w:r>
      <w:r w:rsidRPr="008B168D">
        <w:rPr>
          <w:rFonts w:ascii="Sylfaen" w:hAnsi="Sylfaen"/>
          <w:lang w:val="ka-GE"/>
        </w:rPr>
        <w:t xml:space="preserve">რი </w:t>
      </w:r>
      <w:r>
        <w:rPr>
          <w:rFonts w:ascii="Sylfaen" w:hAnsi="Sylfaen"/>
          <w:lang w:val="ka-GE"/>
        </w:rPr>
        <w:t>შესაღებია და ქვედა მხარე ამოსაშენებელია ან დასაფარებელია.</w:t>
      </w:r>
    </w:p>
    <w:p w:rsidR="008B168D" w:rsidRDefault="008B168D" w:rsidP="008B168D">
      <w:pPr>
        <w:rPr>
          <w:rFonts w:ascii="Sylfaen" w:hAnsi="Sylfaen"/>
          <w:lang w:val="ka-GE"/>
        </w:rPr>
      </w:pPr>
      <w:r w:rsidRPr="008B168D">
        <w:rPr>
          <w:rFonts w:ascii="Sylfaen" w:hAnsi="Sylfaen"/>
          <w:noProof/>
        </w:rPr>
        <w:drawing>
          <wp:anchor distT="0" distB="0" distL="114300" distR="114300" simplePos="0" relativeHeight="251660288" behindDoc="0" locked="0" layoutInCell="1" allowOverlap="1">
            <wp:simplePos x="914400" y="914400"/>
            <wp:positionH relativeFrom="column">
              <wp:align>left</wp:align>
            </wp:positionH>
            <wp:positionV relativeFrom="paragraph">
              <wp:align>top</wp:align>
            </wp:positionV>
            <wp:extent cx="2730472" cy="3639840"/>
            <wp:effectExtent l="0" t="0" r="0" b="0"/>
            <wp:wrapSquare wrapText="bothSides"/>
            <wp:docPr id="8" name="Picture 8" descr="\\wss02\Home$\rburdiladze\Desktop\შემოვლითი\შემოვლითი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wss02\Home$\rburdiladze\Desktop\შემოვლითი\შემოვლითი2-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472" cy="363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</w:p>
    <w:p w:rsidR="008B168D" w:rsidRDefault="008B168D" w:rsidP="008B168D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 მაღალი ძაბვის მხარე ტექნიკურად გამართულია.                                                                                                3. უსაბრთხოების თვალსაზრისით საჭიროა დამონტაჟდეს უსაბრთხოების კარები. საჭიროა უსაბრთხოების პლაკატების განლაგება.</w:t>
      </w:r>
    </w:p>
    <w:p w:rsidR="008B168D" w:rsidRDefault="00B958EC" w:rsidP="008B168D">
      <w:pPr>
        <w:rPr>
          <w:rFonts w:ascii="Sylfaen" w:hAnsi="Sylfaen"/>
          <w:lang w:val="ka-GE"/>
        </w:rPr>
      </w:pPr>
      <w:r w:rsidRPr="00B958EC">
        <w:rPr>
          <w:rFonts w:ascii="Sylfaen" w:hAnsi="Sylfaen"/>
          <w:noProof/>
        </w:rPr>
        <w:drawing>
          <wp:inline distT="0" distB="0" distL="0" distR="0">
            <wp:extent cx="2179083" cy="2904814"/>
            <wp:effectExtent l="0" t="0" r="0" b="0"/>
            <wp:docPr id="11" name="Picture 11" descr="\\wss02\Home$\rburdiladze\Desktop\შემოვლითი\შემოვლითი2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wss02\Home$\rburdiladze\Desktop\შემოვლითი\შემოვლითი2-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93075" cy="292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168D" w:rsidRPr="008B168D">
        <w:rPr>
          <w:rFonts w:ascii="Sylfaen" w:hAnsi="Sylfaen"/>
          <w:noProof/>
        </w:rPr>
        <w:drawing>
          <wp:anchor distT="0" distB="0" distL="114300" distR="114300" simplePos="0" relativeHeight="251661312" behindDoc="0" locked="0" layoutInCell="1" allowOverlap="1">
            <wp:simplePos x="914400" y="5550010"/>
            <wp:positionH relativeFrom="column">
              <wp:align>left</wp:align>
            </wp:positionH>
            <wp:positionV relativeFrom="paragraph">
              <wp:align>top</wp:align>
            </wp:positionV>
            <wp:extent cx="2178657" cy="2904247"/>
            <wp:effectExtent l="0" t="0" r="0" b="0"/>
            <wp:wrapSquare wrapText="bothSides"/>
            <wp:docPr id="9" name="Picture 9" descr="\\wss02\Home$\rburdiladze\Desktop\შემოვლითი\შემოვლითი2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wss02\Home$\rburdiladze\Desktop\შემოვლითი\შემოვლითი2-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657" cy="2904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Sylfaen" w:hAnsi="Sylfaen"/>
          <w:lang w:val="ka-GE"/>
        </w:rPr>
        <w:br w:type="textWrapping" w:clear="all"/>
      </w:r>
    </w:p>
    <w:p w:rsidR="00B958EC" w:rsidRDefault="00B958EC" w:rsidP="008B168D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4.ტრანსფორმატორი ტექნიკურად გამართულია.</w:t>
      </w:r>
    </w:p>
    <w:p w:rsidR="00B958EC" w:rsidRDefault="00B958EC" w:rsidP="008B168D">
      <w:pPr>
        <w:rPr>
          <w:rFonts w:ascii="Sylfaen" w:hAnsi="Sylfaen"/>
          <w:lang w:val="ka-GE"/>
        </w:rPr>
      </w:pPr>
      <w:r w:rsidRPr="00B958EC">
        <w:rPr>
          <w:rFonts w:ascii="Sylfaen" w:hAnsi="Sylfaen"/>
          <w:noProof/>
        </w:rPr>
        <w:drawing>
          <wp:inline distT="0" distB="0" distL="0" distR="0">
            <wp:extent cx="3159765" cy="4212107"/>
            <wp:effectExtent l="0" t="0" r="2540" b="0"/>
            <wp:docPr id="10" name="Picture 10" descr="\\wss02\Home$\rburdiladze\Desktop\შემოვლითი\შემოვლითი2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wss02\Home$\rburdiladze\Desktop\შემოვლითი\შემოვლითი2-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4902" cy="421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58EC" w:rsidRDefault="00B958EC" w:rsidP="008B168D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5.დაბალი ძაბვის მხარე ტექნიკურად გამართულ მდგომარეობაშია.</w:t>
      </w:r>
    </w:p>
    <w:p w:rsidR="00B6478B" w:rsidRDefault="00B6478B" w:rsidP="008B168D">
      <w:pPr>
        <w:rPr>
          <w:rFonts w:ascii="Sylfaen" w:hAnsi="Sylfaen"/>
          <w:lang w:val="ka-GE"/>
        </w:rPr>
      </w:pPr>
    </w:p>
    <w:p w:rsidR="00B6478B" w:rsidRDefault="00B6478B" w:rsidP="008B168D">
      <w:pPr>
        <w:rPr>
          <w:rFonts w:ascii="Sylfaen" w:hAnsi="Sylfaen"/>
          <w:lang w:val="ka-GE"/>
        </w:rPr>
      </w:pPr>
      <w:bookmarkStart w:id="0" w:name="_GoBack"/>
      <w:bookmarkEnd w:id="0"/>
    </w:p>
    <w:sectPr w:rsidR="00B6478B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D1A4B85"/>
    <w:multiLevelType w:val="hybridMultilevel"/>
    <w:tmpl w:val="272068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8DA3406"/>
    <w:multiLevelType w:val="hybridMultilevel"/>
    <w:tmpl w:val="97AC3EE2"/>
    <w:lvl w:ilvl="0" w:tplc="F894CA46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37FD"/>
    <w:rsid w:val="00663A84"/>
    <w:rsid w:val="008B168D"/>
    <w:rsid w:val="00A33369"/>
    <w:rsid w:val="00A7489D"/>
    <w:rsid w:val="00B6478B"/>
    <w:rsid w:val="00B958EC"/>
    <w:rsid w:val="00D037FD"/>
    <w:rsid w:val="00D575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40595B6-0BA0-4899-9FD6-3F62A2FC95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B168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8459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8D8B6BDA</Template>
  <TotalTime>48</TotalTime>
  <Pages>4</Pages>
  <Words>130</Words>
  <Characters>744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rburdiladze</dc:creator>
  <cp:keywords/>
  <dc:description/>
  <cp:lastModifiedBy>rburdiladze</cp:lastModifiedBy>
  <cp:revision>3</cp:revision>
  <dcterms:created xsi:type="dcterms:W3CDTF">2022-05-11T05:49:00Z</dcterms:created>
  <dcterms:modified xsi:type="dcterms:W3CDTF">2022-10-20T06:30:00Z</dcterms:modified>
</cp:coreProperties>
</file>